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8320" w14:textId="47BB6C99" w:rsidR="00E855DE" w:rsidRDefault="00E137B5" w:rsidP="00E855DE">
      <w:pPr>
        <w:autoSpaceDE w:val="0"/>
        <w:autoSpaceDN w:val="0"/>
        <w:adjustRightInd w:val="0"/>
        <w:spacing w:line="520" w:lineRule="atLeast"/>
        <w:textAlignment w:val="center"/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</w:pPr>
      <w:r w:rsidRPr="00E137B5"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  <w:t>SRI LANKA</w:t>
      </w:r>
    </w:p>
    <w:p w14:paraId="26415317" w14:textId="77777777" w:rsidR="00E137B5" w:rsidRDefault="00E137B5" w:rsidP="00E137B5">
      <w:pPr>
        <w:pStyle w:val="codigocabecera"/>
      </w:pPr>
      <w:r>
        <w:t>C-97007</w:t>
      </w:r>
    </w:p>
    <w:p w14:paraId="25D9883D" w14:textId="2A6A174B" w:rsidR="00FE290A" w:rsidRPr="00FE290A" w:rsidRDefault="009E49F0" w:rsidP="00FE290A">
      <w:pPr>
        <w:pStyle w:val="nochescabecera"/>
        <w:ind w:left="0"/>
      </w:pP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NO</w:t>
      </w:r>
      <w:r w:rsidR="006D49E5">
        <w:rPr>
          <w:rFonts w:ascii="New Era Casual" w:hAnsi="New Era Casual" w:cs="New Era Casual"/>
          <w:color w:val="0047FF"/>
          <w:spacing w:val="2"/>
          <w:w w:val="80"/>
          <w:lang w:val="es-ES"/>
        </w:rPr>
        <w:t>CH</w:t>
      </w: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ES</w:t>
      </w:r>
      <w:r w:rsidR="008C2DC0">
        <w:rPr>
          <w:rFonts w:ascii="New Era Casual" w:hAnsi="New Era Casual" w:cs="New Era Casual"/>
          <w:color w:val="0047FF"/>
          <w:spacing w:val="2"/>
          <w:w w:val="80"/>
        </w:rPr>
        <w:t>:</w:t>
      </w:r>
      <w:r w:rsidR="00EE5CAB" w:rsidRPr="00EE5CAB">
        <w:t xml:space="preserve"> </w:t>
      </w:r>
      <w:proofErr w:type="spellStart"/>
      <w:r w:rsidR="00E137B5" w:rsidRPr="00E137B5">
        <w:t>Dambulla</w:t>
      </w:r>
      <w:proofErr w:type="spellEnd"/>
      <w:r w:rsidR="00E137B5" w:rsidRPr="00E137B5">
        <w:t xml:space="preserve"> 2. </w:t>
      </w:r>
      <w:proofErr w:type="spellStart"/>
      <w:r w:rsidR="00E137B5" w:rsidRPr="00E137B5">
        <w:t>Kandy</w:t>
      </w:r>
      <w:proofErr w:type="spellEnd"/>
      <w:r w:rsidR="00E137B5" w:rsidRPr="00E137B5">
        <w:t xml:space="preserve"> 2. </w:t>
      </w:r>
      <w:proofErr w:type="spellStart"/>
      <w:r w:rsidR="00E137B5" w:rsidRPr="00E137B5">
        <w:t>Nuwara</w:t>
      </w:r>
      <w:proofErr w:type="spellEnd"/>
      <w:r w:rsidR="00E137B5" w:rsidRPr="00E137B5">
        <w:t xml:space="preserve"> </w:t>
      </w:r>
      <w:proofErr w:type="spellStart"/>
      <w:r w:rsidR="00E137B5" w:rsidRPr="00E137B5">
        <w:t>Eliya</w:t>
      </w:r>
      <w:proofErr w:type="spellEnd"/>
      <w:r w:rsidR="00E137B5" w:rsidRPr="00E137B5">
        <w:t xml:space="preserve"> 1. Colombo 1.</w:t>
      </w:r>
    </w:p>
    <w:p w14:paraId="254C5179" w14:textId="430C565D" w:rsidR="008C2DC0" w:rsidRDefault="00E137B5" w:rsidP="00CB7923">
      <w:pPr>
        <w:pStyle w:val="Ningnestilodeprrafo"/>
        <w:rPr>
          <w:rFonts w:ascii="New Era Casual" w:hAnsi="New Era Casual" w:cs="New Era Casual"/>
          <w:color w:val="0047FF"/>
          <w:spacing w:val="2"/>
          <w:w w:val="80"/>
          <w:sz w:val="16"/>
          <w:szCs w:val="16"/>
        </w:rPr>
      </w:pPr>
      <w:r>
        <w:rPr>
          <w:rFonts w:ascii="New Era Casual" w:hAnsi="New Era Casual" w:cs="New Era Casual"/>
          <w:color w:val="E00019"/>
          <w:position w:val="-2"/>
          <w:sz w:val="34"/>
          <w:szCs w:val="34"/>
        </w:rPr>
        <w:t>7</w:t>
      </w:r>
      <w:r w:rsidR="008C2DC0">
        <w:rPr>
          <w:rFonts w:ascii="New Era Casual" w:hAnsi="New Era Casual" w:cs="New Era Casual"/>
          <w:color w:val="E00019"/>
          <w:position w:val="-2"/>
          <w:sz w:val="34"/>
          <w:szCs w:val="34"/>
        </w:rPr>
        <w:t xml:space="preserve"> </w:t>
      </w:r>
      <w:r w:rsidR="008C2DC0">
        <w:rPr>
          <w:rFonts w:ascii="New Era Casual" w:hAnsi="New Era Casual" w:cs="New Era Casual"/>
          <w:spacing w:val="2"/>
          <w:w w:val="90"/>
          <w:position w:val="-2"/>
          <w:sz w:val="16"/>
          <w:szCs w:val="16"/>
        </w:rPr>
        <w:t>DIAS</w:t>
      </w:r>
    </w:p>
    <w:p w14:paraId="5579529A" w14:textId="77777777" w:rsidR="00E137B5" w:rsidRDefault="00D756C3" w:rsidP="00E137B5">
      <w:pPr>
        <w:pStyle w:val="Ningnestilodeprrafo"/>
        <w:ind w:left="113"/>
        <w:rPr>
          <w:rFonts w:ascii="New Era Casual" w:hAnsi="New Era Casual" w:cs="New Era Casual"/>
          <w:color w:val="F25965"/>
          <w:position w:val="8"/>
          <w:sz w:val="20"/>
          <w:szCs w:val="20"/>
        </w:rPr>
      </w:pPr>
      <w:r w:rsidRPr="00D756C3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7226A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E137B5">
        <w:rPr>
          <w:rFonts w:ascii="New Era Casual" w:hAnsi="New Era Casual" w:cs="New Era Casual"/>
          <w:color w:val="F25965"/>
          <w:position w:val="2"/>
          <w:sz w:val="40"/>
          <w:szCs w:val="40"/>
        </w:rPr>
        <w:t>1.855</w:t>
      </w:r>
      <w:r w:rsidR="00E137B5">
        <w:rPr>
          <w:rFonts w:ascii="New Era Casual" w:hAnsi="New Era Casual" w:cs="New Era Casual"/>
          <w:color w:val="F25965"/>
          <w:position w:val="2"/>
          <w:sz w:val="20"/>
          <w:szCs w:val="20"/>
        </w:rPr>
        <w:t xml:space="preserve"> </w:t>
      </w:r>
      <w:r w:rsidR="00E137B5">
        <w:rPr>
          <w:rFonts w:ascii="New Era Casual" w:hAnsi="New Era Casual" w:cs="New Era Casual"/>
          <w:color w:val="F25965"/>
          <w:position w:val="8"/>
          <w:sz w:val="20"/>
          <w:szCs w:val="20"/>
        </w:rPr>
        <w:t>$</w:t>
      </w:r>
    </w:p>
    <w:p w14:paraId="3A917629" w14:textId="77777777" w:rsidR="00E137B5" w:rsidRPr="00E137B5" w:rsidRDefault="00E137B5" w:rsidP="00E137B5">
      <w:pPr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1º (Domingo) COLOMBO-ANURADHAPURA-HABARANA </w:t>
      </w:r>
    </w:p>
    <w:p w14:paraId="796ED982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Llegada a Colombo. Recogida en el aeropuerto y salida por carretera hacia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Anuradhapura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, una de las antiguas capitales fundada en el siglo VI a. C. En ruta visitaremos la estatua gigante de 13 m. de alto del Buda de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Aukana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.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Anuradhapura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, la capital de los reyes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Sinhalese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 un siglo antes de que se convirtieran al </w:t>
      </w:r>
      <w:proofErr w:type="gram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Budismo</w:t>
      </w:r>
      <w:proofErr w:type="gram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 y que fue descubierta en 1817 por los británicos. Entre los vestigios quedan los restos del Palacio Real que tenía más de 1.000 habitaciones. Continuaremos hacia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Habarana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. Llegada al hotel. </w:t>
      </w:r>
      <w:r w:rsidRPr="00E137B5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  <w:lang w:val="es-ES_tradnl"/>
        </w:rPr>
        <w:t>Cena y alojamiento</w:t>
      </w:r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.</w:t>
      </w:r>
    </w:p>
    <w:p w14:paraId="2C9B4F88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5D46DF42" w14:textId="77777777" w:rsidR="00E137B5" w:rsidRPr="00E137B5" w:rsidRDefault="00E137B5" w:rsidP="00E137B5">
      <w:pPr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2º (</w:t>
      </w:r>
      <w:proofErr w:type="gramStart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Lunes</w:t>
      </w:r>
      <w:proofErr w:type="gramEnd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) HABARANA-SIGIRIYA-POLONNARUWA-HABARANA </w:t>
      </w:r>
    </w:p>
    <w:p w14:paraId="02EFD26E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</w:pPr>
      <w:r w:rsidRPr="00E137B5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  <w:lang w:val="es-ES_tradnl"/>
        </w:rPr>
        <w:t>Desayuno</w:t>
      </w:r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. Por la mañana subiremos a la Roca de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Sigiriya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, “Roca del León”, que sirvió de fortaleza al rey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Kaksapya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 y domina la llanura desde sus 200 m. En su ladera oeste podremos ver las “Doncellas de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Sigiriya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”, frescos del siglo V perfectamente conservados. Por la tarde visitaremos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Polonnaruwa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, que fue la segunda capital de Sri Lanka en los siglos XI y XII. Sus monumentos están dispersos en la jungla, a orillas de un inmenso pantano. Veremos las ruinas del Palacio Real y de los templos que lo rodean. La joya de este conjunto es el Gal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Vihara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, decorado con magnificas esculturas y sobre todo su Buda en una postura clásica de meditación. Regreso a </w:t>
      </w:r>
      <w:proofErr w:type="spellStart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Habarana</w:t>
      </w:r>
      <w:proofErr w:type="spellEnd"/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. </w:t>
      </w:r>
      <w:r w:rsidRPr="00E137B5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  <w:lang w:val="es-ES_tradnl"/>
        </w:rPr>
        <w:t>Cena y alojamiento</w:t>
      </w:r>
      <w:r w:rsidRPr="00E137B5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.</w:t>
      </w:r>
    </w:p>
    <w:p w14:paraId="45686535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50FF7247" w14:textId="77777777" w:rsidR="00E137B5" w:rsidRPr="00E137B5" w:rsidRDefault="00E137B5" w:rsidP="00E137B5">
      <w:pPr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3º (</w:t>
      </w:r>
      <w:proofErr w:type="gramStart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Martes</w:t>
      </w:r>
      <w:proofErr w:type="gramEnd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) HABARANA-DAMBULLA-MATALE-KANDY </w:t>
      </w:r>
    </w:p>
    <w:p w14:paraId="72CFFE55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E137B5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Por la mañana visita del templo de </w:t>
      </w:r>
      <w:proofErr w:type="spell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Dambulla</w:t>
      </w:r>
      <w:proofErr w:type="spell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excavado en una roca y que contiene la más importante colección de imágenes de Budas de Sri Lanka. A </w:t>
      </w:r>
      <w:proofErr w:type="gram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continuación</w:t>
      </w:r>
      <w:proofErr w:type="gram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salida hacia </w:t>
      </w:r>
      <w:proofErr w:type="spell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Matale</w:t>
      </w:r>
      <w:proofErr w:type="spell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para visitar los Jardines de las Especias, que dieron fama a </w:t>
      </w:r>
      <w:proofErr w:type="spell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Ceylan</w:t>
      </w:r>
      <w:proofErr w:type="spell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También visitaremos una fábrica de Batik, hermosa y milenaria técnica de teñido y pintura de telas. Llegaremos a </w:t>
      </w:r>
      <w:proofErr w:type="spell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Kandy</w:t>
      </w:r>
      <w:proofErr w:type="spell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a la hora de almorzar. Esta ciudad, encerrada entre colinas a 500 m. de altitud, fue edificada en torno a un lago artificial. Por la tarde visitaremos el </w:t>
      </w:r>
      <w:proofErr w:type="spell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Dalada</w:t>
      </w:r>
      <w:proofErr w:type="spell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</w:t>
      </w:r>
      <w:proofErr w:type="spell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Maligawa</w:t>
      </w:r>
      <w:proofErr w:type="spell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, el templo del Diente de Buda donde podrán contemplar los diferentes rituales, y en agosto, el espectacular festival de Pera-</w:t>
      </w:r>
      <w:proofErr w:type="spellStart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hera</w:t>
      </w:r>
      <w:proofErr w:type="spellEnd"/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con una procesión de más de 100 elefantes en honor a esta reliquia. A final de la tarde asistiremos a una sesión de danzas típicas populares en el Centro de Danzas de la ciudad. </w:t>
      </w:r>
      <w:r w:rsidRPr="00E137B5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  <w:r w:rsidRPr="00E137B5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305CFC57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7A495A03" w14:textId="77777777" w:rsidR="00E137B5" w:rsidRPr="00E137B5" w:rsidRDefault="00E137B5" w:rsidP="00E137B5">
      <w:pPr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4º (</w:t>
      </w:r>
      <w:proofErr w:type="gramStart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Miércoles</w:t>
      </w:r>
      <w:proofErr w:type="gramEnd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) KANDY-PINNAWELA-PERADENIYA-KANDY </w:t>
      </w:r>
    </w:p>
    <w:p w14:paraId="6B0F1F12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hacia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Pinnawela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para visitar el orfanato de elefantes. Podremos asistir al baño y a la comida de estos magníficos animales. Por la tarde, visitaremos el Jardín Botánico de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Peradeniya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que se extiende sobre 60 hectáreas donde crecen una gran variedad de árboles, plantas y flores tropicales. De regreso a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Kandy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podremos visitar el Centro de Artesanía, el Museo y pasear por el mercado. </w:t>
      </w: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3E27EAA7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1C61DEEA" w14:textId="77777777" w:rsidR="00E137B5" w:rsidRPr="00E137B5" w:rsidRDefault="00E137B5" w:rsidP="00E137B5">
      <w:pPr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5º (</w:t>
      </w:r>
      <w:proofErr w:type="gramStart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Jueves</w:t>
      </w:r>
      <w:proofErr w:type="gramEnd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) KANDY-NUWARA ELIYA </w:t>
      </w:r>
    </w:p>
    <w:p w14:paraId="71B16D1A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por carretera hacia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Nuwara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Eliya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conocida como la ciudad jardín de Asia debido a sus colinas, valles y cascadas. Está ubicada a los pies de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Pidurutalagala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la montaña más alta de Sri Lanka. Subiremos por un paisaje donde las plantaciones de </w:t>
      </w:r>
      <w:proofErr w:type="gram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té,</w:t>
      </w:r>
      <w:proofErr w:type="gram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se extienden sobre las colinas como un manto de terciopelo verde. En el camino visitaremos una fábrica de té donde nos explicarán las diversas etapas del cultivo y de su proceso.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Nuwara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Eliya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era el refugio de los británicos para huir del calor sofocante de la costa. Sus elegantes mansiones victorianas, su lago, su campo de golf y su hipódromo nos recuerdan el ambiente colonial. Tarde libre. </w:t>
      </w: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3EB38431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07E32E7C" w14:textId="77777777" w:rsidR="00E137B5" w:rsidRPr="00E137B5" w:rsidRDefault="00E137B5" w:rsidP="00E137B5">
      <w:pPr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6º (</w:t>
      </w:r>
      <w:proofErr w:type="gramStart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Viernes</w:t>
      </w:r>
      <w:proofErr w:type="gramEnd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) NUWARA ELIYA-COLOMBO (5 horas) </w:t>
      </w:r>
    </w:p>
    <w:p w14:paraId="317B06FE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por carretera hacia Colombo. Visita en ruta de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Kitugala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y sus hermosas cascadas. Por la tarde visita de la ciudad de Colombo, una metrópoli donde diferentes grupos étnicos, religiones y culturas se entremezclan. Aquí el contraste entre altos hoteles, mansiones coloniales, bazares, coches deslumbrantes y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rickshaws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no le pasará desapercibido. Conduciremos a través de las áreas comerciales de Fort y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Pettah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visitaremos un templo hinduista y la iglesia holandesa y continuaremos hacia el área residencial de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Cinnamon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Gardens</w:t>
      </w:r>
      <w:proofErr w:type="spellEnd"/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pasaremos por el ayuntamiento, plaza de independencia y el centro de convenciones. </w:t>
      </w: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57C7FDBD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2E5E0FBB" w14:textId="77777777" w:rsidR="00E137B5" w:rsidRPr="00E137B5" w:rsidRDefault="00E137B5" w:rsidP="00E137B5">
      <w:pPr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7º (</w:t>
      </w:r>
      <w:proofErr w:type="gramStart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Sábado</w:t>
      </w:r>
      <w:proofErr w:type="gramEnd"/>
      <w:r w:rsidRPr="00E137B5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) COLOMBO </w:t>
      </w:r>
    </w:p>
    <w:p w14:paraId="698E4B21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Traslado inmediato al aeropuerto para coger el vuelo de regreso. </w:t>
      </w:r>
      <w:r w:rsidRPr="00E137B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Fin de los servicios</w:t>
      </w:r>
      <w:r w:rsidRPr="00E137B5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12E514CC" w14:textId="77777777" w:rsidR="00E137B5" w:rsidRPr="00E137B5" w:rsidRDefault="00E137B5" w:rsidP="00E137B5">
      <w:pPr>
        <w:autoSpaceDE w:val="0"/>
        <w:autoSpaceDN w:val="0"/>
        <w:adjustRightInd w:val="0"/>
        <w:spacing w:line="252" w:lineRule="auto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2"/>
          <w:w w:val="90"/>
          <w:sz w:val="15"/>
          <w:szCs w:val="15"/>
          <w:lang w:val="es-ES_tradnl"/>
        </w:rPr>
      </w:pPr>
    </w:p>
    <w:p w14:paraId="3133DC08" w14:textId="78D3E03E" w:rsidR="00E855DE" w:rsidRPr="00E855DE" w:rsidRDefault="00E855DE" w:rsidP="00E137B5">
      <w:pPr>
        <w:tabs>
          <w:tab w:val="left" w:pos="1389"/>
        </w:tabs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 xml:space="preserve">Fechas de salida: </w:t>
      </w:r>
    </w:p>
    <w:p w14:paraId="2054B45C" w14:textId="77777777" w:rsidR="00E137B5" w:rsidRDefault="00E137B5" w:rsidP="00E137B5">
      <w:pPr>
        <w:pStyle w:val="textomesesfechas"/>
        <w:spacing w:line="252" w:lineRule="auto"/>
      </w:pPr>
      <w:r>
        <w:t>Domingos</w:t>
      </w:r>
    </w:p>
    <w:p w14:paraId="4AAD621E" w14:textId="77777777" w:rsidR="00EE5CAB" w:rsidRPr="00E4197E" w:rsidRDefault="00EE5CAB" w:rsidP="00E137B5">
      <w:pPr>
        <w:autoSpaceDE w:val="0"/>
        <w:autoSpaceDN w:val="0"/>
        <w:adjustRightInd w:val="0"/>
        <w:spacing w:line="252" w:lineRule="auto"/>
        <w:textAlignment w:val="center"/>
        <w:rPr>
          <w:rFonts w:ascii="Avenir Next" w:hAnsi="Avenir Next" w:cs="Avenir Next"/>
          <w:color w:val="15358B"/>
          <w:w w:val="95"/>
          <w:sz w:val="17"/>
          <w:szCs w:val="17"/>
          <w:lang w:val="es-ES_tradnl"/>
        </w:rPr>
      </w:pPr>
    </w:p>
    <w:p w14:paraId="257F7FC5" w14:textId="77777777" w:rsidR="00E855DE" w:rsidRPr="00E855DE" w:rsidRDefault="00E855DE" w:rsidP="00E137B5">
      <w:pPr>
        <w:tabs>
          <w:tab w:val="left" w:pos="1389"/>
        </w:tabs>
        <w:suppressAutoHyphens/>
        <w:autoSpaceDE w:val="0"/>
        <w:autoSpaceDN w:val="0"/>
        <w:adjustRightInd w:val="0"/>
        <w:spacing w:line="252" w:lineRule="auto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>Incluye</w:t>
      </w:r>
    </w:p>
    <w:p w14:paraId="4B1687FE" w14:textId="77777777" w:rsidR="00E137B5" w:rsidRDefault="00E137B5" w:rsidP="00E137B5">
      <w:pPr>
        <w:pStyle w:val="incluyeHoteles-Incluye"/>
        <w:spacing w:after="0" w:line="252" w:lineRule="auto"/>
      </w:pPr>
      <w:r>
        <w:t>•</w:t>
      </w:r>
      <w:r>
        <w:tab/>
        <w:t xml:space="preserve">Estancia en régimen de media pensión </w:t>
      </w:r>
    </w:p>
    <w:p w14:paraId="3A6C0526" w14:textId="77777777" w:rsidR="00E137B5" w:rsidRDefault="00E137B5" w:rsidP="00E137B5">
      <w:pPr>
        <w:pStyle w:val="incluyeHoteles-Incluye"/>
        <w:spacing w:after="0" w:line="252" w:lineRule="auto"/>
      </w:pPr>
      <w:r>
        <w:t>•</w:t>
      </w:r>
      <w:r>
        <w:tab/>
        <w:t xml:space="preserve">Transporte aire acondicionado con conductor-guía de habla castellana.  </w:t>
      </w:r>
    </w:p>
    <w:p w14:paraId="5D0E4F88" w14:textId="77777777" w:rsidR="00E137B5" w:rsidRDefault="00E137B5" w:rsidP="00E137B5">
      <w:pPr>
        <w:pStyle w:val="incluyeHoteles-Incluye"/>
        <w:spacing w:after="0" w:line="252" w:lineRule="auto"/>
      </w:pPr>
      <w:r>
        <w:t>•</w:t>
      </w:r>
      <w:r>
        <w:tab/>
        <w:t xml:space="preserve">Entradas:  </w:t>
      </w:r>
      <w:proofErr w:type="spellStart"/>
      <w:r>
        <w:t>Anuradhapura</w:t>
      </w:r>
      <w:proofErr w:type="spellEnd"/>
      <w:r>
        <w:t xml:space="preserve">, </w:t>
      </w:r>
      <w:proofErr w:type="spellStart"/>
      <w:r>
        <w:t>Avukana</w:t>
      </w:r>
      <w:proofErr w:type="spellEnd"/>
      <w:r>
        <w:t xml:space="preserve">, </w:t>
      </w:r>
      <w:proofErr w:type="spellStart"/>
      <w:r>
        <w:t>Sigiriya</w:t>
      </w:r>
      <w:proofErr w:type="spellEnd"/>
      <w:r>
        <w:t xml:space="preserve">, </w:t>
      </w:r>
      <w:proofErr w:type="spellStart"/>
      <w:r>
        <w:t>Polonnaruwa</w:t>
      </w:r>
      <w:proofErr w:type="spellEnd"/>
      <w:r>
        <w:t xml:space="preserve">, </w:t>
      </w:r>
      <w:proofErr w:type="spellStart"/>
      <w:r>
        <w:t>Dambulla</w:t>
      </w:r>
      <w:proofErr w:type="spellEnd"/>
      <w:r>
        <w:t xml:space="preserve"> Cave Temple, Temple del Diente, </w:t>
      </w:r>
      <w:proofErr w:type="spellStart"/>
      <w:r>
        <w:t>Pinnawala</w:t>
      </w:r>
      <w:proofErr w:type="spellEnd"/>
      <w:r>
        <w:t xml:space="preserve">, </w:t>
      </w:r>
      <w:proofErr w:type="spellStart"/>
      <w:r>
        <w:t>Peradeniya</w:t>
      </w:r>
      <w:proofErr w:type="spellEnd"/>
      <w:r>
        <w:t xml:space="preserve">, Cultural </w:t>
      </w:r>
      <w:proofErr w:type="gramStart"/>
      <w:r>
        <w:t>show</w:t>
      </w:r>
      <w:proofErr w:type="gramEnd"/>
      <w:r>
        <w:t xml:space="preserve">, </w:t>
      </w:r>
      <w:proofErr w:type="spellStart"/>
      <w:r>
        <w:t>Gangarama</w:t>
      </w:r>
      <w:proofErr w:type="spellEnd"/>
      <w:r>
        <w:t xml:space="preserve"> Temple</w:t>
      </w:r>
    </w:p>
    <w:p w14:paraId="090DEE40" w14:textId="77777777" w:rsidR="00E137B5" w:rsidRDefault="00E137B5" w:rsidP="00E137B5">
      <w:pPr>
        <w:pStyle w:val="incluyeHoteles-Incluye"/>
        <w:spacing w:after="0" w:line="252" w:lineRule="auto"/>
      </w:pPr>
      <w:r>
        <w:t>•</w:t>
      </w:r>
      <w:r>
        <w:tab/>
        <w:t xml:space="preserve">Traslado de salida al aeropuerto de Colombo. </w:t>
      </w:r>
    </w:p>
    <w:p w14:paraId="7679B88E" w14:textId="77777777" w:rsidR="00E137B5" w:rsidRDefault="00E137B5" w:rsidP="00E137B5">
      <w:pPr>
        <w:pStyle w:val="incluyeHoteles-Incluye"/>
        <w:spacing w:after="0"/>
      </w:pPr>
    </w:p>
    <w:p w14:paraId="626C4E34" w14:textId="77777777" w:rsid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lastRenderedPageBreak/>
        <w:t xml:space="preserve">Hoteles previstos 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041"/>
        <w:gridCol w:w="476"/>
      </w:tblGrid>
      <w:tr w:rsidR="00E137B5" w:rsidRPr="00E137B5" w14:paraId="186C87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77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7DA5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Ciudad</w:t>
            </w:r>
          </w:p>
        </w:tc>
        <w:tc>
          <w:tcPr>
            <w:tcW w:w="204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21308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Hotel</w:t>
            </w:r>
          </w:p>
        </w:tc>
        <w:tc>
          <w:tcPr>
            <w:tcW w:w="476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10FEC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</w:t>
            </w:r>
          </w:p>
        </w:tc>
      </w:tr>
      <w:tr w:rsidR="00E137B5" w:rsidRPr="00E137B5" w14:paraId="08E225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77BB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Dambulla</w:t>
            </w:r>
            <w:proofErr w:type="spellEnd"/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0292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Amaya Lake</w:t>
            </w:r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97960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4*</w:t>
            </w:r>
          </w:p>
        </w:tc>
      </w:tr>
      <w:tr w:rsidR="00E137B5" w:rsidRPr="00E137B5" w14:paraId="723813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3FF9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2182A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Jetwing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Lake</w:t>
            </w:r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5BB88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</w:t>
            </w:r>
          </w:p>
        </w:tc>
      </w:tr>
      <w:tr w:rsidR="00E137B5" w:rsidRPr="00E137B5" w14:paraId="6BBA34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4B7C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Kandy</w:t>
            </w:r>
            <w:proofErr w:type="spellEnd"/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BA54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Amaya </w:t>
            </w: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Hills</w:t>
            </w:r>
            <w:proofErr w:type="spellEnd"/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CD9BE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4*</w:t>
            </w:r>
          </w:p>
        </w:tc>
      </w:tr>
      <w:tr w:rsidR="00E137B5" w:rsidRPr="00E137B5" w14:paraId="0470B9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6495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4918D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The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Golden Crown</w:t>
            </w:r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BDDD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</w:t>
            </w:r>
          </w:p>
        </w:tc>
      </w:tr>
      <w:tr w:rsidR="00E137B5" w:rsidRPr="00E137B5" w14:paraId="507439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6AF9E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Nuwara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Eliya</w:t>
            </w:r>
            <w:proofErr w:type="spellEnd"/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2EEA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Jetwing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St. </w:t>
            </w: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Andrew’s</w:t>
            </w:r>
            <w:proofErr w:type="spellEnd"/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C436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4*</w:t>
            </w:r>
          </w:p>
        </w:tc>
      </w:tr>
      <w:tr w:rsidR="00E137B5" w:rsidRPr="00E137B5" w14:paraId="5F06BD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02898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2114E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The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Grand Hotel</w:t>
            </w:r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EBF1E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</w:t>
            </w:r>
          </w:p>
        </w:tc>
      </w:tr>
      <w:tr w:rsidR="00E137B5" w:rsidRPr="00E137B5" w14:paraId="0A4F21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507D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Colombo</w:t>
            </w: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896DD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Jetwing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Colombo </w:t>
            </w: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Seven</w:t>
            </w:r>
            <w:proofErr w:type="spellEnd"/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072C0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4*</w:t>
            </w:r>
          </w:p>
        </w:tc>
      </w:tr>
      <w:tr w:rsidR="00E137B5" w:rsidRPr="00E137B5" w14:paraId="1F5F0D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64EEC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711A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Mövenpick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Colombo</w:t>
            </w:r>
          </w:p>
        </w:tc>
        <w:tc>
          <w:tcPr>
            <w:tcW w:w="47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C338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</w:t>
            </w:r>
          </w:p>
        </w:tc>
      </w:tr>
    </w:tbl>
    <w:p w14:paraId="25F19271" w14:textId="77777777" w:rsidR="00E137B5" w:rsidRDefault="00E137B5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0"/>
        <w:gridCol w:w="1072"/>
        <w:gridCol w:w="715"/>
        <w:gridCol w:w="1073"/>
        <w:gridCol w:w="715"/>
      </w:tblGrid>
      <w:tr w:rsidR="00E137B5" w:rsidRPr="00E137B5" w14:paraId="557572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640" w:type="dxa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29CA" w14:textId="77777777" w:rsidR="00E137B5" w:rsidRPr="00E137B5" w:rsidRDefault="00E137B5" w:rsidP="00E137B5">
            <w:pPr>
              <w:tabs>
                <w:tab w:val="left" w:pos="138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KG Empire of Dirt" w:hAnsi="KG Empire of Dirt" w:cs="KG Empire of Dirt"/>
                <w:color w:val="F25965"/>
                <w:position w:val="3"/>
                <w:sz w:val="30"/>
                <w:szCs w:val="30"/>
                <w:lang w:val="es-ES_tradnl"/>
              </w:rPr>
            </w:pPr>
            <w:r w:rsidRPr="00E137B5">
              <w:rPr>
                <w:rFonts w:ascii="KG Empire of Dirt" w:hAnsi="KG Empire of Dirt" w:cs="KG Empire of Dirt"/>
                <w:color w:val="F25965"/>
                <w:spacing w:val="-6"/>
                <w:position w:val="3"/>
                <w:sz w:val="30"/>
                <w:szCs w:val="30"/>
                <w:lang w:val="es-ES_tradnl"/>
              </w:rPr>
              <w:t xml:space="preserve">Precios por persona U$A </w:t>
            </w:r>
            <w:r w:rsidRPr="00E137B5">
              <w:rPr>
                <w:rFonts w:ascii="KG Empire of Dirt" w:hAnsi="KG Empire of Dirt" w:cs="KG Empire of Dirt"/>
                <w:color w:val="F25965"/>
                <w:spacing w:val="-5"/>
                <w:position w:val="3"/>
                <w:sz w:val="26"/>
                <w:szCs w:val="26"/>
                <w:lang w:val="es-ES_tradnl"/>
              </w:rPr>
              <w:t>(mínimo 2 personas)</w:t>
            </w:r>
          </w:p>
        </w:tc>
        <w:tc>
          <w:tcPr>
            <w:tcW w:w="1787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DB03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4*</w:t>
            </w:r>
          </w:p>
        </w:tc>
        <w:tc>
          <w:tcPr>
            <w:tcW w:w="1788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1D783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5*</w:t>
            </w:r>
          </w:p>
        </w:tc>
      </w:tr>
      <w:tr w:rsidR="00E137B5" w:rsidRPr="00E137B5" w14:paraId="0318CF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640" w:type="dxa"/>
            <w:tcBorders>
              <w:top w:val="single" w:sz="5" w:space="0" w:color="E00019"/>
              <w:left w:val="single" w:sz="6" w:space="0" w:color="000000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8932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2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FB4A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57" w:type="dxa"/>
              <w:bottom w:w="0" w:type="dxa"/>
              <w:right w:w="28" w:type="dxa"/>
            </w:tcMar>
          </w:tcPr>
          <w:p w14:paraId="61C3FB3B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ECDD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57" w:type="dxa"/>
              <w:bottom w:w="0" w:type="dxa"/>
              <w:right w:w="28" w:type="dxa"/>
            </w:tcMar>
          </w:tcPr>
          <w:p w14:paraId="6450995F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E137B5" w:rsidRPr="00E137B5" w14:paraId="73CCDC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BEF08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 xml:space="preserve">De </w:t>
            </w:r>
            <w:proofErr w:type="gramStart"/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Abril</w:t>
            </w:r>
            <w:proofErr w:type="gramEnd"/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 xml:space="preserve"> al 15/Septiembre/2024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DE7D7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3FD18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16154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FA4AA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E137B5" w:rsidRPr="00E137B5" w14:paraId="055EF7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CDD02" w14:textId="77777777" w:rsidR="00E137B5" w:rsidRPr="00E137B5" w:rsidRDefault="00E137B5" w:rsidP="00E137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75EEE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 xml:space="preserve">1.855 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1BC0E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85EFE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 xml:space="preserve">2.015 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1246B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E137B5" w:rsidRPr="00E137B5" w14:paraId="719780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CB504" w14:textId="77777777" w:rsidR="00E137B5" w:rsidRPr="00E137B5" w:rsidRDefault="00E137B5" w:rsidP="00E137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91B1D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620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21E60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3FF80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710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D94F0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E137B5" w:rsidRPr="00E137B5" w14:paraId="13A01C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AA1DF" w14:textId="77777777" w:rsidR="00E137B5" w:rsidRPr="00E137B5" w:rsidRDefault="00E137B5" w:rsidP="00E137B5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E137B5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22/Septiembre al 15/Diciembre/2024, 5/Enero al 30/Marzo/2025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0DFAC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1A666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95386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60590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E137B5" w:rsidRPr="00E137B5" w14:paraId="63F4CE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8898" w14:textId="77777777" w:rsidR="00E137B5" w:rsidRPr="00E137B5" w:rsidRDefault="00E137B5" w:rsidP="00E137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BD402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 xml:space="preserve">1.975 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131AF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BED9A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 xml:space="preserve">2.140 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6FD6B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E137B5" w:rsidRPr="00E137B5" w14:paraId="63346A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0915C" w14:textId="77777777" w:rsidR="00E137B5" w:rsidRPr="00E137B5" w:rsidRDefault="00E137B5" w:rsidP="00E137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53C2E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670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28EAD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82DC8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750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12E92" w14:textId="77777777" w:rsidR="00E137B5" w:rsidRPr="00E137B5" w:rsidRDefault="00E137B5" w:rsidP="00E137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E137B5" w:rsidRPr="00E137B5" w14:paraId="07CA5A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4712" w:type="dxa"/>
            <w:gridSpan w:val="2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6E467" w14:textId="77777777" w:rsidR="00E137B5" w:rsidRPr="00E137B5" w:rsidRDefault="00E137B5" w:rsidP="00E137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E137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Consultar suplemento del 16/Diciembre/24 al 4/Enero/25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521D3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F96C3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77B1A" w14:textId="77777777" w:rsidR="00E137B5" w:rsidRPr="00E137B5" w:rsidRDefault="00E137B5" w:rsidP="00E137B5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</w:tbl>
    <w:p w14:paraId="34AB0EDF" w14:textId="77777777" w:rsidR="00E137B5" w:rsidRPr="00E855DE" w:rsidRDefault="00E137B5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</w:p>
    <w:p w14:paraId="2C8B2DB7" w14:textId="77777777" w:rsidR="000A362F" w:rsidRPr="006D49E5" w:rsidRDefault="000A362F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sectPr w:rsidR="000A362F" w:rsidRPr="006D49E5" w:rsidSect="0003735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KG Empire of Dirt">
    <w:panose1 w:val="02000000000000000000"/>
    <w:charset w:val="4D"/>
    <w:family w:val="auto"/>
    <w:pitch w:val="variable"/>
    <w:sig w:usb0="A000002F" w:usb1="10000042" w:usb2="00000000" w:usb3="00000000" w:csb0="00000003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526980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722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C0"/>
    <w:rsid w:val="00037352"/>
    <w:rsid w:val="00075DBE"/>
    <w:rsid w:val="000A362F"/>
    <w:rsid w:val="000B1DA0"/>
    <w:rsid w:val="00182311"/>
    <w:rsid w:val="001920B5"/>
    <w:rsid w:val="00255D40"/>
    <w:rsid w:val="002F38C1"/>
    <w:rsid w:val="004D0B2F"/>
    <w:rsid w:val="005B20B4"/>
    <w:rsid w:val="00621819"/>
    <w:rsid w:val="006D49E5"/>
    <w:rsid w:val="006E505C"/>
    <w:rsid w:val="007226A0"/>
    <w:rsid w:val="007F099A"/>
    <w:rsid w:val="008A1080"/>
    <w:rsid w:val="008B5972"/>
    <w:rsid w:val="008C2DC0"/>
    <w:rsid w:val="008C32D4"/>
    <w:rsid w:val="009E49F0"/>
    <w:rsid w:val="00A5045A"/>
    <w:rsid w:val="00AF48FA"/>
    <w:rsid w:val="00BC274B"/>
    <w:rsid w:val="00CB7923"/>
    <w:rsid w:val="00D756C3"/>
    <w:rsid w:val="00E137B5"/>
    <w:rsid w:val="00E4197E"/>
    <w:rsid w:val="00E855DE"/>
    <w:rsid w:val="00EE5CAB"/>
    <w:rsid w:val="00F06353"/>
    <w:rsid w:val="00F12220"/>
    <w:rsid w:val="00F33278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866173"/>
  <w15:chartTrackingRefBased/>
  <w15:docId w15:val="{00235217-37F7-984E-B8FB-7759A622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arcabecera">
    <w:name w:val="titular (cabecera)"/>
    <w:basedOn w:val="Normal"/>
    <w:uiPriority w:val="99"/>
    <w:rsid w:val="008C2DC0"/>
    <w:pPr>
      <w:autoSpaceDE w:val="0"/>
      <w:autoSpaceDN w:val="0"/>
      <w:adjustRightInd w:val="0"/>
      <w:spacing w:line="520" w:lineRule="atLeast"/>
      <w:textAlignment w:val="center"/>
    </w:pPr>
    <w:rPr>
      <w:rFonts w:ascii="New Era Casual" w:hAnsi="New Era Casual" w:cs="New Era Casual"/>
      <w:caps/>
      <w:color w:val="00E500"/>
      <w:sz w:val="56"/>
      <w:szCs w:val="56"/>
      <w:lang w:val="es-ES_tradnl"/>
    </w:rPr>
  </w:style>
  <w:style w:type="paragraph" w:customStyle="1" w:styleId="codigocabecera">
    <w:name w:val="codigo (cabecera)"/>
    <w:basedOn w:val="Normal"/>
    <w:uiPriority w:val="99"/>
    <w:rsid w:val="008C2DC0"/>
    <w:pPr>
      <w:autoSpaceDE w:val="0"/>
      <w:autoSpaceDN w:val="0"/>
      <w:adjustRightInd w:val="0"/>
      <w:spacing w:line="400" w:lineRule="atLeast"/>
      <w:textAlignment w:val="center"/>
    </w:pPr>
    <w:rPr>
      <w:rFonts w:ascii="Avenir Next" w:hAnsi="Avenir Next" w:cs="Avenir Next"/>
      <w:color w:val="000000"/>
      <w:w w:val="105"/>
      <w:sz w:val="17"/>
      <w:szCs w:val="17"/>
      <w:lang w:val="es-ES_tradnl"/>
    </w:rPr>
  </w:style>
  <w:style w:type="paragraph" w:customStyle="1" w:styleId="Ningnestilodeprrafo">
    <w:name w:val="[Ningún estilo de párrafo]"/>
    <w:rsid w:val="008C2DC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s-ES_tradnl"/>
    </w:rPr>
  </w:style>
  <w:style w:type="paragraph" w:styleId="Listaconvietas">
    <w:name w:val="List Bullet"/>
    <w:basedOn w:val="Normal"/>
    <w:uiPriority w:val="99"/>
    <w:unhideWhenUsed/>
    <w:rsid w:val="008C2DC0"/>
    <w:pPr>
      <w:numPr>
        <w:numId w:val="1"/>
      </w:numPr>
      <w:contextualSpacing/>
    </w:pPr>
  </w:style>
  <w:style w:type="paragraph" w:customStyle="1" w:styleId="nochescabecera">
    <w:name w:val="noches (cabecera)"/>
    <w:basedOn w:val="Ningnestilodeprrafo"/>
    <w:uiPriority w:val="99"/>
    <w:rsid w:val="008C2DC0"/>
    <w:pPr>
      <w:suppressAutoHyphens/>
      <w:spacing w:line="180" w:lineRule="atLeast"/>
      <w:ind w:left="227"/>
    </w:pPr>
    <w:rPr>
      <w:rFonts w:ascii="Avenir Next" w:hAnsi="Avenir Next" w:cs="Avenir Next"/>
      <w:w w:val="90"/>
      <w:position w:val="2"/>
      <w:sz w:val="16"/>
      <w:szCs w:val="16"/>
    </w:rPr>
  </w:style>
  <w:style w:type="paragraph" w:customStyle="1" w:styleId="Ladilloitinerario">
    <w:name w:val="Ladillo (itinerario)"/>
    <w:basedOn w:val="Ningnestilodeprrafo"/>
    <w:uiPriority w:val="99"/>
    <w:rsid w:val="008C2DC0"/>
    <w:pPr>
      <w:suppressAutoHyphens/>
      <w:spacing w:line="210" w:lineRule="atLeast"/>
    </w:pPr>
    <w:rPr>
      <w:rFonts w:ascii="Avenir Next" w:hAnsi="Avenir Next" w:cs="Avenir Next"/>
      <w:b/>
      <w:bCs/>
      <w:color w:val="E50000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8C2DC0"/>
    <w:pPr>
      <w:spacing w:line="204" w:lineRule="atLeast"/>
      <w:jc w:val="both"/>
    </w:pPr>
    <w:rPr>
      <w:rFonts w:ascii="Avenir Next" w:hAnsi="Avenir Next" w:cs="Avenir Next"/>
      <w:w w:val="90"/>
      <w:sz w:val="17"/>
      <w:szCs w:val="17"/>
    </w:rPr>
  </w:style>
  <w:style w:type="character" w:customStyle="1" w:styleId="Negrita">
    <w:name w:val="Negrita"/>
    <w:uiPriority w:val="99"/>
    <w:rsid w:val="008C2DC0"/>
    <w:rPr>
      <w:rFonts w:ascii="Avenir Next Demi Bold" w:hAnsi="Avenir Next Demi Bold" w:cs="Avenir Next Demi Bold"/>
      <w:b/>
      <w:bCs/>
      <w:color w:val="000000"/>
      <w:spacing w:val="0"/>
      <w:w w:val="90"/>
      <w:sz w:val="17"/>
      <w:szCs w:val="17"/>
    </w:rPr>
  </w:style>
  <w:style w:type="paragraph" w:customStyle="1" w:styleId="cabecerahotelespreciosHoteles-Incluye">
    <w:name w:val="cabecera hoteles precios (Hoteles-Incluye)"/>
    <w:basedOn w:val="Ningnestilodeprrafo"/>
    <w:uiPriority w:val="99"/>
    <w:rsid w:val="008C2DC0"/>
    <w:pPr>
      <w:tabs>
        <w:tab w:val="left" w:pos="1389"/>
      </w:tabs>
      <w:suppressAutoHyphens/>
      <w:spacing w:line="180" w:lineRule="atLeast"/>
    </w:pPr>
    <w:rPr>
      <w:rFonts w:ascii="KG Empire of Dirt" w:hAnsi="KG Empire of Dirt" w:cs="KG Empire of Dirt"/>
      <w:color w:val="00E500"/>
      <w:position w:val="3"/>
      <w:sz w:val="30"/>
      <w:szCs w:val="30"/>
    </w:rPr>
  </w:style>
  <w:style w:type="paragraph" w:customStyle="1" w:styleId="textomesesfechas">
    <w:name w:val="texto meses (fechas)"/>
    <w:basedOn w:val="Textoitinerario"/>
    <w:uiPriority w:val="99"/>
    <w:rsid w:val="008C2DC0"/>
    <w:rPr>
      <w:w w:val="95"/>
    </w:rPr>
  </w:style>
  <w:style w:type="paragraph" w:customStyle="1" w:styleId="incluyeHoteles-Incluye">
    <w:name w:val="incluye (Hoteles-Incluye)"/>
    <w:basedOn w:val="Textoitinerario"/>
    <w:uiPriority w:val="99"/>
    <w:rsid w:val="008C2DC0"/>
    <w:pPr>
      <w:suppressAutoHyphens/>
      <w:spacing w:after="28" w:line="200" w:lineRule="atLeast"/>
      <w:ind w:left="85" w:hanging="85"/>
      <w:jc w:val="left"/>
    </w:pPr>
  </w:style>
  <w:style w:type="paragraph" w:customStyle="1" w:styleId="textohotelesnegritaHoteles-Incluye">
    <w:name w:val="texto hoteles negrita (Hoteles-Incluye)"/>
    <w:basedOn w:val="Ningnestilodeprrafo"/>
    <w:uiPriority w:val="99"/>
    <w:rsid w:val="008C2DC0"/>
    <w:pPr>
      <w:spacing w:line="180" w:lineRule="atLeast"/>
      <w:jc w:val="center"/>
    </w:pPr>
    <w:rPr>
      <w:rFonts w:ascii="Avenir Next Demi Bold" w:hAnsi="Avenir Next Demi Bold" w:cs="Avenir Next Demi Bold"/>
      <w:b/>
      <w:b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8C2DC0"/>
    <w:pPr>
      <w:spacing w:line="184" w:lineRule="atLeast"/>
    </w:pPr>
    <w:rPr>
      <w:rFonts w:ascii="Avenir Next" w:hAnsi="Avenir Next" w:cs="Avenir Next"/>
      <w:w w:val="80"/>
      <w:sz w:val="17"/>
      <w:szCs w:val="17"/>
    </w:rPr>
  </w:style>
  <w:style w:type="paragraph" w:customStyle="1" w:styleId="precionegroprecios">
    <w:name w:val="precio negro (precios)"/>
    <w:basedOn w:val="Ningnestilodeprrafo"/>
    <w:uiPriority w:val="99"/>
    <w:rsid w:val="008C2DC0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w w:val="90"/>
      <w:sz w:val="18"/>
      <w:szCs w:val="18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8C2DC0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E5CAB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EE5CAB"/>
    <w:rPr>
      <w:rFonts w:ascii="Avenir Next Demi Bold" w:hAnsi="Avenir Next Demi Bold" w:cs="Avenir Next Demi Bold"/>
      <w:b/>
      <w:bCs/>
    </w:rPr>
  </w:style>
  <w:style w:type="paragraph" w:customStyle="1" w:styleId="suplementosprecios">
    <w:name w:val="suplementos (precios)"/>
    <w:basedOn w:val="Ningnestilodeprrafo"/>
    <w:uiPriority w:val="99"/>
    <w:rsid w:val="00EE5CAB"/>
    <w:pPr>
      <w:tabs>
        <w:tab w:val="right" w:leader="dot" w:pos="2740"/>
      </w:tabs>
      <w:spacing w:line="190" w:lineRule="atLeast"/>
    </w:pPr>
    <w:rPr>
      <w:rFonts w:ascii="Avenir Next" w:hAnsi="Avenir Next" w:cs="Avenir Next"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EE5CAB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" w:hAnsi="Avenir Next" w:cs="Avenir Next"/>
      <w:w w:val="9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FE290A"/>
    <w:pPr>
      <w:spacing w:line="420" w:lineRule="atLeast"/>
    </w:pPr>
    <w:rPr>
      <w:rFonts w:ascii="KG Empire of Dirt" w:hAnsi="KG Empire of Dirt" w:cs="KG Empire of Dirt"/>
      <w:color w:val="FFFFFF"/>
      <w:spacing w:val="3"/>
      <w:position w:val="2"/>
      <w:sz w:val="34"/>
      <w:szCs w:val="34"/>
    </w:rPr>
  </w:style>
  <w:style w:type="paragraph" w:customStyle="1" w:styleId="fechas-negrofechas">
    <w:name w:val="fechas-negro (fechas)"/>
    <w:basedOn w:val="Textoitinerario"/>
    <w:uiPriority w:val="99"/>
    <w:rsid w:val="00FE290A"/>
    <w:pPr>
      <w:jc w:val="right"/>
    </w:pPr>
    <w:rPr>
      <w:w w:val="100"/>
    </w:rPr>
  </w:style>
  <w:style w:type="paragraph" w:customStyle="1" w:styleId="fechas-rojofechas">
    <w:name w:val="fechas-rojo (fechas)"/>
    <w:basedOn w:val="Textoitinerario"/>
    <w:uiPriority w:val="99"/>
    <w:rsid w:val="00FE290A"/>
    <w:pPr>
      <w:jc w:val="right"/>
    </w:pPr>
    <w:rPr>
      <w:rFonts w:ascii="Avenir Next Demi Bold" w:hAnsi="Avenir Next Demi Bold" w:cs="Avenir Next Demi Bold"/>
      <w:b/>
      <w:bCs/>
      <w:color w:val="CF070A"/>
      <w:w w:val="100"/>
    </w:rPr>
  </w:style>
  <w:style w:type="paragraph" w:customStyle="1" w:styleId="fechas-azulfechas">
    <w:name w:val="fechas-azul (fechas)"/>
    <w:basedOn w:val="fechas-rojofechas"/>
    <w:uiPriority w:val="99"/>
    <w:rsid w:val="00FE290A"/>
    <w:rPr>
      <w:color w:val="0094E0"/>
    </w:rPr>
  </w:style>
  <w:style w:type="paragraph" w:customStyle="1" w:styleId="habdoblenegroprecios">
    <w:name w:val="hab doble negro (precios)"/>
    <w:basedOn w:val="Ningnestilodeprrafo"/>
    <w:uiPriority w:val="99"/>
    <w:rsid w:val="00FE290A"/>
    <w:pPr>
      <w:spacing w:line="190" w:lineRule="atLeast"/>
    </w:pPr>
    <w:rPr>
      <w:rFonts w:ascii="Avenir Next Demi Bold" w:hAnsi="Avenir Next Demi Bold" w:cs="Avenir Next Demi Bold"/>
      <w:b/>
      <w:bCs/>
      <w:w w:val="90"/>
      <w:sz w:val="17"/>
      <w:szCs w:val="17"/>
    </w:rPr>
  </w:style>
  <w:style w:type="paragraph" w:customStyle="1" w:styleId="habdoblerojoprecios">
    <w:name w:val="hab doble rojo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CF070A"/>
      <w:w w:val="90"/>
      <w:sz w:val="17"/>
      <w:szCs w:val="17"/>
    </w:rPr>
  </w:style>
  <w:style w:type="paragraph" w:customStyle="1" w:styleId="preciorojoprecios">
    <w:name w:val="precio rojo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CF070A"/>
      <w:w w:val="90"/>
      <w:sz w:val="18"/>
      <w:szCs w:val="18"/>
    </w:rPr>
  </w:style>
  <w:style w:type="paragraph" w:customStyle="1" w:styleId="habdobleazulprecios">
    <w:name w:val="hab doble azul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0094E0"/>
      <w:spacing w:val="-2"/>
      <w:w w:val="90"/>
      <w:sz w:val="17"/>
      <w:szCs w:val="17"/>
    </w:rPr>
  </w:style>
  <w:style w:type="paragraph" w:customStyle="1" w:styleId="precioazulprecios">
    <w:name w:val="precio azul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0094E0"/>
      <w:w w:val="90"/>
      <w:sz w:val="18"/>
      <w:szCs w:val="18"/>
    </w:rPr>
  </w:style>
  <w:style w:type="paragraph" w:customStyle="1" w:styleId="notaitinerarioguionitinerario">
    <w:name w:val="nota itinerario guion (itinerario)"/>
    <w:basedOn w:val="Textoitinerario"/>
    <w:uiPriority w:val="99"/>
    <w:rsid w:val="00E137B5"/>
    <w:pPr>
      <w:spacing w:line="200" w:lineRule="atLeast"/>
      <w:ind w:left="113" w:hanging="113"/>
    </w:pPr>
    <w:rPr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821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 E Liaño Ortiz</dc:creator>
  <cp:keywords/>
  <dc:description/>
  <cp:lastModifiedBy>VPT - Rafael Liaño</cp:lastModifiedBy>
  <cp:revision>23</cp:revision>
  <dcterms:created xsi:type="dcterms:W3CDTF">2021-11-22T11:41:00Z</dcterms:created>
  <dcterms:modified xsi:type="dcterms:W3CDTF">2024-02-14T15:07:00Z</dcterms:modified>
</cp:coreProperties>
</file>